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92" w:rsidRPr="00030592" w:rsidRDefault="00030592" w:rsidP="00030592">
      <w:pPr>
        <w:widowControl/>
        <w:numPr>
          <w:ilvl w:val="0"/>
          <w:numId w:val="1"/>
        </w:numPr>
        <w:shd w:val="clear" w:color="auto" w:fill="FFFFFF"/>
        <w:spacing w:line="1200" w:lineRule="atLeast"/>
        <w:ind w:left="0"/>
        <w:jc w:val="center"/>
        <w:rPr>
          <w:rFonts w:ascii="微软雅黑" w:eastAsia="微软雅黑" w:hAnsi="微软雅黑" w:cs="宋体" w:hint="eastAsia"/>
          <w:color w:val="186698"/>
          <w:kern w:val="0"/>
          <w:sz w:val="36"/>
          <w:szCs w:val="36"/>
        </w:rPr>
      </w:pPr>
      <w:r w:rsidRPr="00030592">
        <w:rPr>
          <w:rFonts w:ascii="微软雅黑" w:eastAsia="微软雅黑" w:hAnsi="微软雅黑" w:cs="宋体" w:hint="eastAsia"/>
          <w:color w:val="186698"/>
          <w:kern w:val="0"/>
          <w:sz w:val="36"/>
          <w:szCs w:val="36"/>
        </w:rPr>
        <w:t>2023年</w:t>
      </w:r>
      <w:r>
        <w:rPr>
          <w:rFonts w:ascii="微软雅黑" w:eastAsia="微软雅黑" w:hAnsi="微软雅黑" w:cs="宋体"/>
          <w:color w:val="186698"/>
          <w:kern w:val="0"/>
          <w:sz w:val="36"/>
          <w:szCs w:val="36"/>
        </w:rPr>
        <w:t>8</w:t>
      </w:r>
      <w:bookmarkStart w:id="0" w:name="_GoBack"/>
      <w:bookmarkEnd w:id="0"/>
      <w:r w:rsidRPr="00030592">
        <w:rPr>
          <w:rFonts w:ascii="微软雅黑" w:eastAsia="微软雅黑" w:hAnsi="微软雅黑" w:cs="宋体" w:hint="eastAsia"/>
          <w:color w:val="186698"/>
          <w:kern w:val="0"/>
          <w:sz w:val="36"/>
          <w:szCs w:val="36"/>
        </w:rPr>
        <w:t>月网络教育统考免考公示名单</w:t>
      </w:r>
    </w:p>
    <w:p w:rsidR="00DD43A3" w:rsidRPr="00030592" w:rsidRDefault="00030592" w:rsidP="00030592">
      <w:pPr>
        <w:ind w:firstLineChars="200" w:firstLine="420"/>
      </w:pPr>
      <w:r>
        <w:rPr>
          <w:rFonts w:hint="eastAsia"/>
          <w:color w:val="2F2F2F"/>
          <w:shd w:val="clear" w:color="auto" w:fill="FFFFFF"/>
        </w:rPr>
        <w:t>根据教高[2004]5号文件规定，经校外学习中心初审以及东华大学网络教育学院学历教育部复审，现审核通过附表所列同学的免考申请，并予以公示。如对公示内容有异议，请在公示期(2023年</w:t>
      </w:r>
      <w:r>
        <w:rPr>
          <w:color w:val="2F2F2F"/>
          <w:shd w:val="clear" w:color="auto" w:fill="FFFFFF"/>
        </w:rPr>
        <w:t>6</w:t>
      </w:r>
      <w:r>
        <w:rPr>
          <w:rFonts w:hint="eastAsia"/>
          <w:color w:val="2F2F2F"/>
          <w:shd w:val="clear" w:color="auto" w:fill="FFFFFF"/>
        </w:rPr>
        <w:t>月</w:t>
      </w:r>
      <w:r>
        <w:rPr>
          <w:color w:val="2F2F2F"/>
          <w:shd w:val="clear" w:color="auto" w:fill="FFFFFF"/>
        </w:rPr>
        <w:t>21</w:t>
      </w:r>
      <w:r>
        <w:rPr>
          <w:rFonts w:hint="eastAsia"/>
          <w:color w:val="2F2F2F"/>
          <w:shd w:val="clear" w:color="auto" w:fill="FFFFFF"/>
        </w:rPr>
        <w:t>—</w:t>
      </w:r>
      <w:r>
        <w:rPr>
          <w:color w:val="2F2F2F"/>
          <w:shd w:val="clear" w:color="auto" w:fill="FFFFFF"/>
        </w:rPr>
        <w:t>25</w:t>
      </w:r>
      <w:r>
        <w:rPr>
          <w:rFonts w:hint="eastAsia"/>
          <w:color w:val="2F2F2F"/>
          <w:shd w:val="clear" w:color="auto" w:fill="FFFFFF"/>
        </w:rPr>
        <w:t>日)内及时与学历教育部张老师联系。联系方式: dhcjxgb@163.com。</w:t>
      </w:r>
    </w:p>
    <w:sectPr w:rsidR="00DD43A3" w:rsidRPr="00030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DB" w:rsidRDefault="008757DB" w:rsidP="00030592">
      <w:r>
        <w:separator/>
      </w:r>
    </w:p>
  </w:endnote>
  <w:endnote w:type="continuationSeparator" w:id="0">
    <w:p w:rsidR="008757DB" w:rsidRDefault="008757DB" w:rsidP="0003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DB" w:rsidRDefault="008757DB" w:rsidP="00030592">
      <w:r>
        <w:separator/>
      </w:r>
    </w:p>
  </w:footnote>
  <w:footnote w:type="continuationSeparator" w:id="0">
    <w:p w:rsidR="008757DB" w:rsidRDefault="008757DB" w:rsidP="0003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64D12"/>
    <w:multiLevelType w:val="multilevel"/>
    <w:tmpl w:val="D77C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DD"/>
    <w:rsid w:val="00030592"/>
    <w:rsid w:val="00037DF0"/>
    <w:rsid w:val="004A165B"/>
    <w:rsid w:val="008757DB"/>
    <w:rsid w:val="00C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1B87C"/>
  <w15:chartTrackingRefBased/>
  <w15:docId w15:val="{21DC0892-54DA-44AF-8E2A-AF5DA1C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2023-06-21T08:30:00Z</dcterms:created>
  <dcterms:modified xsi:type="dcterms:W3CDTF">2023-06-21T08:31:00Z</dcterms:modified>
</cp:coreProperties>
</file>