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东华大学成人高等教育学位外语考试考场规则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一、考生必须按规定时间入场，参加考试。凭身份证、准考证进入考场。迟到考生不得入场。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二、考生进入考场后，将随身携带的背包等放到指定位置，桌面只准放置考试必需的文具用品，如黑色字迹签字笔、</w:t>
      </w: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2B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铅笔、橡皮、卷笔刀，不准携带任何书籍、笔记、报纸、草稿纸、计算尺、隐形笔、计数器和录音器材等，禁止随身携带录放音机、电子记事本以及各种无线通信工具（如移动电话）等。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三、考生进入考场，按准考证入座，并将自己身份证放在课桌左上角，以便监考人员查对。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四、考生在试卷分发后，须将本人的准考证号码及姓名等信息清楚、准确地填（涂）在答题纸和答题卡规定的位置上，切勿遗漏。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五、考试时，考生不得随意离开自己的座位，不准喧哗吵闹，不准吸烟，不得有交谈等作弊行为。如发现有舞弊行为，该考生的考试成绩作零分处理。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六、考生不得用红笔、铅笔在答题纸上答题，否则不予评分。如遇试题字迹不清，可举手询问，但对试题内容不得要求监考人员作任何解释或启示。用专用答题卡答题，限于</w:t>
      </w: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2B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铅笔。考生必须按规定答题（填涂）。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七、考生在答题时间内，不得离开自己的座位，考试全过程不得离开试场。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八、考生必须严格遵守考场规则，不准冒名代考，不准交头接耳，不准偷看他人答案，不准夹带、换卷，违者以考试舞弊论处，立即取消考试资格，作零分处理。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九、在考试进行期间，非本考场监考人员（主考、巡考除外）一律不得进入考场，并注意保持考场的整齐、清洁。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18"/>
          <w:szCs w:val="18"/>
        </w:rPr>
      </w:pPr>
      <w:r>
        <w:rPr>
          <w:rFonts w:hint="default" w:ascii="Calibri" w:hAnsi="Calibri" w:eastAsia="Calibri" w:cs="Calibri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十、考试终了时间一到，考生应立即停止答卷，安坐原位，待监考人员按顺序收齐全部试卷、答题卡和答卷纸后，方可离场。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2382"/>
    <w:rsid w:val="3ED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2020-09-28T05:57:00Z</dcterms:created>
  <dc:creator>刘老师</dc:creator>
  <cp:lastModifiedBy>刘老师</cp:lastModifiedBy>
  <dcterms:modified xsi:type="dcterms:W3CDTF">2020-09-28T05:57:54Z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