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AE" w:rsidRPr="004D7AEB" w:rsidRDefault="000457AE" w:rsidP="000457AE">
      <w:pPr>
        <w:widowControl/>
        <w:spacing w:after="150" w:line="480" w:lineRule="auto"/>
        <w:ind w:firstLine="480"/>
        <w:jc w:val="left"/>
        <w:rPr>
          <w:rFonts w:ascii="微软雅黑" w:eastAsia="微软雅黑" w:hAnsi="微软雅黑" w:cs="Helvetica"/>
          <w:color w:val="333333"/>
          <w:kern w:val="0"/>
          <w:sz w:val="28"/>
          <w:szCs w:val="28"/>
        </w:rPr>
      </w:pPr>
      <w:r w:rsidRPr="000457AE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 </w:t>
      </w:r>
      <w:bookmarkStart w:id="0" w:name="_GoBack"/>
      <w:r w:rsidRPr="004D7AEB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 xml:space="preserve"> 附: 2017年上半年全国英语等级考试考点信息如下：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924"/>
        <w:gridCol w:w="1046"/>
        <w:gridCol w:w="948"/>
        <w:gridCol w:w="2392"/>
        <w:gridCol w:w="2460"/>
        <w:gridCol w:w="2678"/>
      </w:tblGrid>
      <w:tr w:rsidR="000457AE" w:rsidRPr="000457AE" w:rsidTr="000457AE">
        <w:trPr>
          <w:trHeight w:val="30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考点名称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考试地点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报名级别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考生限额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咨询地址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咨询电话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b/>
                <w:bCs/>
                <w:color w:val="222222"/>
                <w:kern w:val="0"/>
                <w:sz w:val="18"/>
              </w:rPr>
              <w:t>备注</w:t>
            </w:r>
          </w:p>
        </w:tc>
      </w:tr>
      <w:tr w:rsidR="000457AE" w:rsidRPr="000457AE" w:rsidTr="000457AE">
        <w:trPr>
          <w:trHeight w:val="67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上海应用技术大学继续教育学院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徐汇区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漕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宝路 120号（近桂林路）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一级至三级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1700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漕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宝路 120号（近桂林路）34号楼425室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64942806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57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上海新世界进修中心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 xml:space="preserve">　　　　</w:t>
            </w:r>
            <w:proofErr w:type="gramEnd"/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黄浦区重庆北路270号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700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黄浦区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六合路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98号8楼新世界教育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53530569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49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上海科技管理干部学院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嘉定区城中路37号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嘉定区城中路37号10号楼401室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39188173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39188171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69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上海松江区优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开能培训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学校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松江区城市科技学校)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1500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松江区谷阳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北路1470弄（绿城路口）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1号永翔商业街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三楼306室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37717145   13391157145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675"/>
          <w:jc w:val="center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上海第二工业大学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继续教育学院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普陀区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宜昌路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575号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二级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宜昌路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575号报名处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62762103   62585385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周边交通：地铁三、四、七号线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镇坪路站5号出口</w:t>
            </w:r>
          </w:p>
        </w:tc>
      </w:tr>
      <w:tr w:rsidR="000457AE" w:rsidRPr="000457AE" w:rsidTr="000457AE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57AE" w:rsidRPr="000457AE" w:rsidRDefault="000457AE" w:rsidP="000457AE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浦东新区金海路2360号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3150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浦东新区金海路2360号18号楼图文信息217室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50216498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周边交通：地铁十二号线金海路站；蔡陆线、993、790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二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工大站</w:t>
            </w:r>
          </w:p>
        </w:tc>
      </w:tr>
      <w:tr w:rsidR="000457AE" w:rsidRPr="000457AE" w:rsidTr="000457AE">
        <w:trPr>
          <w:trHeight w:val="64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上海中博专修学院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金山区学府路1300号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1050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金山区学府路1300号上海中博专修学院综合楼一楼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 xml:space="preserve">67267079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540"/>
          <w:jc w:val="center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上海杨浦区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坤阳人才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进修学校</w:t>
            </w:r>
          </w:p>
        </w:tc>
        <w:tc>
          <w:tcPr>
            <w:tcW w:w="3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杨浦区国科路75号（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近黄兴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 xml:space="preserve">路）或中原路42号 (考试地点随机安排,以准考证为准)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1150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国科路75号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55053207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注意:考试地点为杨浦区国科路75号（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近黄兴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路）或中原路42号 (随机安排,以准考证为准)</w:t>
            </w:r>
          </w:p>
        </w:tc>
      </w:tr>
      <w:tr w:rsidR="000457AE" w:rsidRPr="000457AE" w:rsidTr="000457AE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57AE" w:rsidRPr="000457AE" w:rsidRDefault="000457AE" w:rsidP="000457AE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57AE" w:rsidRPr="000457AE" w:rsidRDefault="000457AE" w:rsidP="000457AE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810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中原路42号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61558205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57AE" w:rsidRPr="000457AE" w:rsidRDefault="000457AE" w:rsidP="000457AE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28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上海师范大学继续教育学院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徐汇区桂林路81号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1350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桂林路64号（钦州南路口）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64324386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64321247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63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上海海事大学继续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教育学院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浦东新区浦东大道2600号（金桥路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口）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800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浦东大道2600号（金桥路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口）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68531570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0457AE" w:rsidRPr="000457AE" w:rsidTr="000457AE">
        <w:trPr>
          <w:trHeight w:val="90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上海远驰专修学院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浦东新区唐陆路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3892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号（民远学院内）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900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大连路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950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号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705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35328795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13611721541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周边交通：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申川线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、新川线、江南专线、徐川线、川沙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路、浦东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5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路浦东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11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路、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182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路和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188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路</w:t>
            </w:r>
          </w:p>
        </w:tc>
      </w:tr>
      <w:tr w:rsidR="000457AE" w:rsidRPr="000457AE" w:rsidTr="000457AE">
        <w:trPr>
          <w:trHeight w:val="600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东华大学继续教育学院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长宁区延安西路</w:t>
            </w:r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1882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1200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上海市长宁区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杨宅路</w:t>
            </w:r>
            <w:proofErr w:type="gramEnd"/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199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号东华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创意园</w:t>
            </w:r>
            <w:proofErr w:type="gramEnd"/>
            <w:r w:rsidRPr="000457AE">
              <w:rPr>
                <w:rFonts w:ascii="微软雅黑" w:eastAsia="微软雅黑" w:hAnsi="微软雅黑" w:cs="Helvetica" w:hint="eastAsia"/>
                <w:color w:val="333333"/>
                <w:kern w:val="0"/>
                <w:sz w:val="18"/>
                <w:szCs w:val="18"/>
              </w:rPr>
              <w:t>6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62373747 62373305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周边交通：公交48、73、141、748、911、911区间、轨道交通三、四、十号线虹桥路站</w:t>
            </w:r>
          </w:p>
        </w:tc>
      </w:tr>
      <w:tr w:rsidR="000457AE" w:rsidRPr="000457AE" w:rsidTr="000457AE">
        <w:trPr>
          <w:trHeight w:val="46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上海市工商外国语学校社会培训部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徐汇区百色支路35号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二级、三级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1800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百色支路35号昇华楼一楼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64763038*2123   54630826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周边交通：720、824、56、714、770、178路</w:t>
            </w:r>
          </w:p>
        </w:tc>
      </w:tr>
      <w:tr w:rsidR="000457AE" w:rsidRPr="000457AE" w:rsidTr="000457AE">
        <w:trPr>
          <w:trHeight w:val="465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上海工商外国语职业学院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浦东新区观海路505号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三级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1000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观海路505号1号教学楼12102室继续教育学院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68021881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68021815</w:t>
            </w:r>
          </w:p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68020511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57AE" w:rsidRPr="000457AE" w:rsidRDefault="000457AE" w:rsidP="000457AE">
            <w:pPr>
              <w:widowControl/>
              <w:spacing w:after="150" w:line="432" w:lineRule="auto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7"/>
                <w:szCs w:val="17"/>
              </w:rPr>
            </w:pP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周边交通：地铁16号线（惠南镇站转）、张南专线、南新专线、</w:t>
            </w:r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lastRenderedPageBreak/>
              <w:t>龙芦专线、浦东24路、南</w:t>
            </w:r>
            <w:proofErr w:type="gramStart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闵</w:t>
            </w:r>
            <w:proofErr w:type="gramEnd"/>
            <w:r w:rsidRPr="000457AE">
              <w:rPr>
                <w:rFonts w:ascii="宋体" w:eastAsia="宋体" w:hAnsi="宋体" w:cs="Helvetica" w:hint="eastAsia"/>
                <w:color w:val="333333"/>
                <w:kern w:val="0"/>
                <w:sz w:val="18"/>
                <w:szCs w:val="18"/>
              </w:rPr>
              <w:t>专线、龙惠专线</w:t>
            </w:r>
          </w:p>
        </w:tc>
      </w:tr>
    </w:tbl>
    <w:p w:rsidR="00B84C9A" w:rsidRPr="00DF1807" w:rsidRDefault="00B84C9A"/>
    <w:sectPr w:rsidR="00B84C9A" w:rsidRPr="00DF1807" w:rsidSect="00DF18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B9" w:rsidRDefault="001F21B9" w:rsidP="00C846F0">
      <w:r>
        <w:separator/>
      </w:r>
    </w:p>
  </w:endnote>
  <w:endnote w:type="continuationSeparator" w:id="0">
    <w:p w:rsidR="001F21B9" w:rsidRDefault="001F21B9" w:rsidP="00C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B9" w:rsidRDefault="001F21B9" w:rsidP="00C846F0">
      <w:r>
        <w:separator/>
      </w:r>
    </w:p>
  </w:footnote>
  <w:footnote w:type="continuationSeparator" w:id="0">
    <w:p w:rsidR="001F21B9" w:rsidRDefault="001F21B9" w:rsidP="00C8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7AE"/>
    <w:rsid w:val="000457AE"/>
    <w:rsid w:val="000E466B"/>
    <w:rsid w:val="001F21B9"/>
    <w:rsid w:val="004D7AEB"/>
    <w:rsid w:val="00B84C9A"/>
    <w:rsid w:val="00BD6D5C"/>
    <w:rsid w:val="00C846F0"/>
    <w:rsid w:val="00D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7AE"/>
    <w:rPr>
      <w:b/>
      <w:bCs/>
      <w:color w:val="222222"/>
    </w:rPr>
  </w:style>
  <w:style w:type="paragraph" w:styleId="a4">
    <w:name w:val="header"/>
    <w:basedOn w:val="a"/>
    <w:link w:val="Char"/>
    <w:uiPriority w:val="99"/>
    <w:semiHidden/>
    <w:unhideWhenUsed/>
    <w:rsid w:val="00C8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46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46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847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2016-12-08T03:03:00Z</dcterms:created>
  <dcterms:modified xsi:type="dcterms:W3CDTF">2016-12-08T09:02:00Z</dcterms:modified>
</cp:coreProperties>
</file>