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58" w:rsidRPr="0075699C" w:rsidRDefault="0075699C" w:rsidP="0075699C">
      <w:pPr>
        <w:jc w:val="center"/>
        <w:rPr>
          <w:rFonts w:hint="eastAsia"/>
          <w:b/>
          <w:bCs/>
          <w:sz w:val="30"/>
          <w:szCs w:val="30"/>
        </w:rPr>
      </w:pPr>
      <w:r w:rsidRPr="0075699C">
        <w:rPr>
          <w:rFonts w:hint="eastAsia"/>
          <w:b/>
          <w:bCs/>
          <w:sz w:val="30"/>
          <w:szCs w:val="30"/>
        </w:rPr>
        <w:t>关于</w:t>
      </w:r>
      <w:r w:rsidRPr="0075699C">
        <w:rPr>
          <w:b/>
          <w:bCs/>
          <w:sz w:val="30"/>
          <w:szCs w:val="30"/>
        </w:rPr>
        <w:t>登录平台进行</w:t>
      </w:r>
      <w:r w:rsidRPr="0075699C">
        <w:rPr>
          <w:rFonts w:hint="eastAsia"/>
          <w:b/>
          <w:bCs/>
          <w:sz w:val="30"/>
          <w:szCs w:val="30"/>
        </w:rPr>
        <w:t>用户</w:t>
      </w:r>
      <w:r w:rsidRPr="0075699C">
        <w:rPr>
          <w:b/>
          <w:bCs/>
          <w:sz w:val="30"/>
          <w:szCs w:val="30"/>
        </w:rPr>
        <w:t>信息绑定的</w:t>
      </w:r>
      <w:r w:rsidR="004B6440">
        <w:rPr>
          <w:rFonts w:hint="eastAsia"/>
          <w:b/>
          <w:bCs/>
          <w:sz w:val="30"/>
          <w:szCs w:val="30"/>
        </w:rPr>
        <w:t>紧急</w:t>
      </w:r>
      <w:r w:rsidRPr="0075699C">
        <w:rPr>
          <w:b/>
          <w:bCs/>
          <w:sz w:val="30"/>
          <w:szCs w:val="30"/>
        </w:rPr>
        <w:t>通知</w:t>
      </w:r>
    </w:p>
    <w:p w:rsidR="0075699C" w:rsidRPr="0075699C" w:rsidRDefault="0075699C" w:rsidP="00486309">
      <w:pPr>
        <w:spacing w:line="276" w:lineRule="auto"/>
        <w:ind w:firstLineChars="200" w:firstLine="420"/>
        <w:rPr>
          <w:bCs/>
        </w:rPr>
      </w:pPr>
    </w:p>
    <w:p w:rsidR="007147D5" w:rsidRPr="0075699C" w:rsidRDefault="007147D5" w:rsidP="00486309">
      <w:pPr>
        <w:spacing w:line="276" w:lineRule="auto"/>
        <w:ind w:firstLineChars="200" w:firstLine="420"/>
        <w:rPr>
          <w:rFonts w:hint="eastAsia"/>
          <w:bCs/>
        </w:rPr>
      </w:pPr>
      <w:r w:rsidRPr="0075699C">
        <w:rPr>
          <w:rFonts w:hint="eastAsia"/>
          <w:bCs/>
        </w:rPr>
        <w:t>根据工信部</w:t>
      </w:r>
      <w:r w:rsidR="00A671AA">
        <w:rPr>
          <w:rFonts w:hint="eastAsia"/>
          <w:bCs/>
        </w:rPr>
        <w:t>的</w:t>
      </w:r>
      <w:r w:rsidRPr="0075699C">
        <w:rPr>
          <w:bCs/>
        </w:rPr>
        <w:t>要求，学生即日起</w:t>
      </w:r>
      <w:r w:rsidRPr="0075699C">
        <w:rPr>
          <w:rFonts w:hint="eastAsia"/>
          <w:bCs/>
        </w:rPr>
        <w:t>首次登录</w:t>
      </w:r>
      <w:r w:rsidRPr="0075699C">
        <w:rPr>
          <w:bCs/>
        </w:rPr>
        <w:t>平台需要</w:t>
      </w:r>
      <w:r w:rsidR="00365624" w:rsidRPr="0075699C">
        <w:rPr>
          <w:rFonts w:hint="eastAsia"/>
          <w:bCs/>
        </w:rPr>
        <w:t>进行</w:t>
      </w:r>
      <w:r w:rsidRPr="0075699C">
        <w:rPr>
          <w:rFonts w:hint="eastAsia"/>
          <w:bCs/>
        </w:rPr>
        <w:t>用</w:t>
      </w:r>
      <w:r w:rsidRPr="0075699C">
        <w:rPr>
          <w:bCs/>
        </w:rPr>
        <w:t>户信息绑定，</w:t>
      </w:r>
      <w:r w:rsidR="007B7CDB" w:rsidRPr="0075699C">
        <w:rPr>
          <w:rFonts w:hint="eastAsia"/>
          <w:bCs/>
        </w:rPr>
        <w:t>必须按照</w:t>
      </w:r>
      <w:r w:rsidR="007B7CDB" w:rsidRPr="00387316">
        <w:rPr>
          <w:rFonts w:hint="eastAsia"/>
          <w:b/>
          <w:bCs/>
          <w:color w:val="FF0000"/>
          <w:sz w:val="24"/>
        </w:rPr>
        <w:t>强</w:t>
      </w:r>
      <w:r w:rsidR="007B7CDB" w:rsidRPr="00387316">
        <w:rPr>
          <w:b/>
          <w:bCs/>
          <w:color w:val="FF0000"/>
          <w:sz w:val="24"/>
        </w:rPr>
        <w:t>密码</w:t>
      </w:r>
      <w:r w:rsidR="007B7CDB" w:rsidRPr="0075699C">
        <w:rPr>
          <w:bCs/>
        </w:rPr>
        <w:t>规则修改密码</w:t>
      </w:r>
      <w:r w:rsidR="007B7CDB" w:rsidRPr="0075699C">
        <w:rPr>
          <w:rFonts w:hint="eastAsia"/>
          <w:bCs/>
        </w:rPr>
        <w:t>。</w:t>
      </w:r>
      <w:r w:rsidR="007B7CDB" w:rsidRPr="0075699C">
        <w:rPr>
          <w:bCs/>
        </w:rPr>
        <w:t>方法</w:t>
      </w:r>
      <w:r w:rsidR="007B7CDB" w:rsidRPr="0075699C">
        <w:rPr>
          <w:rFonts w:hint="eastAsia"/>
          <w:bCs/>
        </w:rPr>
        <w:t>如下</w:t>
      </w:r>
      <w:r w:rsidR="007B7CDB" w:rsidRPr="0075699C">
        <w:rPr>
          <w:bCs/>
        </w:rPr>
        <w:t>：</w:t>
      </w:r>
    </w:p>
    <w:p w:rsidR="007147D5" w:rsidRPr="007147D5" w:rsidRDefault="007147D5" w:rsidP="00486309">
      <w:pPr>
        <w:spacing w:line="276" w:lineRule="auto"/>
        <w:rPr>
          <w:rFonts w:hint="eastAsia"/>
          <w:b/>
          <w:bCs/>
        </w:rPr>
      </w:pPr>
      <w:bookmarkStart w:id="0" w:name="_GoBack"/>
      <w:bookmarkEnd w:id="0"/>
    </w:p>
    <w:p w:rsidR="002D4858" w:rsidRDefault="007B7CDB" w:rsidP="00486309">
      <w:pPr>
        <w:numPr>
          <w:ilvl w:val="0"/>
          <w:numId w:val="1"/>
        </w:numPr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强</w:t>
      </w:r>
      <w:r w:rsidR="002D4858">
        <w:rPr>
          <w:rFonts w:hint="eastAsia"/>
          <w:b/>
          <w:bCs/>
        </w:rPr>
        <w:t>密码规则</w:t>
      </w:r>
    </w:p>
    <w:p w:rsidR="002D4858" w:rsidRDefault="002D4858" w:rsidP="00486309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必须含大小写字母和数字三类，长度</w:t>
      </w:r>
      <w:r>
        <w:rPr>
          <w:rFonts w:hint="eastAsia"/>
        </w:rPr>
        <w:t>8-20</w:t>
      </w:r>
      <w:r>
        <w:rPr>
          <w:rFonts w:hint="eastAsia"/>
        </w:rPr>
        <w:t>位；</w:t>
      </w:r>
    </w:p>
    <w:p w:rsidR="002D4858" w:rsidRDefault="002D4858" w:rsidP="00486309">
      <w:pPr>
        <w:spacing w:line="276" w:lineRule="auto"/>
        <w:rPr>
          <w:rFonts w:hint="eastAsia"/>
        </w:rPr>
      </w:pPr>
    </w:p>
    <w:p w:rsidR="002D4858" w:rsidRDefault="002D4858" w:rsidP="00486309">
      <w:pPr>
        <w:numPr>
          <w:ilvl w:val="0"/>
          <w:numId w:val="1"/>
        </w:numPr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学生</w:t>
      </w:r>
      <w:r w:rsidR="0075699C">
        <w:rPr>
          <w:rFonts w:hint="eastAsia"/>
          <w:b/>
          <w:bCs/>
        </w:rPr>
        <w:t>首次</w:t>
      </w:r>
      <w:r>
        <w:rPr>
          <w:rFonts w:hint="eastAsia"/>
          <w:b/>
          <w:bCs/>
        </w:rPr>
        <w:t>登录</w:t>
      </w:r>
      <w:r w:rsidR="004F55ED">
        <w:rPr>
          <w:rFonts w:hint="eastAsia"/>
          <w:b/>
          <w:bCs/>
        </w:rPr>
        <w:t>平台</w:t>
      </w:r>
      <w:r w:rsidR="00180C05">
        <w:rPr>
          <w:rFonts w:hint="eastAsia"/>
          <w:b/>
          <w:bCs/>
        </w:rPr>
        <w:t>绑定信息</w:t>
      </w:r>
      <w:r w:rsidR="00555152">
        <w:rPr>
          <w:rFonts w:hint="eastAsia"/>
          <w:b/>
          <w:bCs/>
        </w:rPr>
        <w:t>、</w:t>
      </w:r>
      <w:r w:rsidR="00180C05">
        <w:rPr>
          <w:b/>
          <w:bCs/>
        </w:rPr>
        <w:t>修改密码方法</w:t>
      </w:r>
    </w:p>
    <w:p w:rsidR="002D4858" w:rsidRDefault="002D4858" w:rsidP="00486309">
      <w:pPr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Fonts w:hint="eastAsia"/>
        </w:rPr>
        <w:t>进入网站，在登录界面，输入用户名和密码；</w:t>
      </w:r>
    </w:p>
    <w:p w:rsidR="002D4858" w:rsidRDefault="002D4858" w:rsidP="002D485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10175" cy="2695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58" w:rsidRDefault="002D4858" w:rsidP="002D4858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输入新的密码并且绑定手机号码，即可登录平台；</w:t>
      </w:r>
    </w:p>
    <w:p w:rsidR="002D4858" w:rsidRDefault="002D4858" w:rsidP="002D48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86325" cy="35337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58" w:rsidRDefault="002D4858" w:rsidP="00486309">
      <w:pPr>
        <w:numPr>
          <w:ilvl w:val="0"/>
          <w:numId w:val="3"/>
        </w:numPr>
        <w:spacing w:line="276" w:lineRule="auto"/>
      </w:pPr>
      <w:r>
        <w:rPr>
          <w:rFonts w:hint="eastAsia"/>
        </w:rPr>
        <w:t>登录平台之后，在</w:t>
      </w:r>
      <w:r>
        <w:rPr>
          <w:rFonts w:hint="eastAsia"/>
        </w:rPr>
        <w:t xml:space="preserve"> </w:t>
      </w:r>
      <w:r>
        <w:rPr>
          <w:rFonts w:hint="eastAsia"/>
        </w:rPr>
        <w:t>老平台（个人信息</w:t>
      </w:r>
      <w:r>
        <w:rPr>
          <w:rFonts w:hint="eastAsia"/>
        </w:rPr>
        <w:t>-</w:t>
      </w:r>
      <w:r>
        <w:rPr>
          <w:rFonts w:hint="eastAsia"/>
        </w:rPr>
        <w:t>安全中心）</w:t>
      </w:r>
      <w:r>
        <w:rPr>
          <w:rFonts w:hint="eastAsia"/>
        </w:rPr>
        <w:t xml:space="preserve">| </w:t>
      </w:r>
      <w:r>
        <w:rPr>
          <w:rFonts w:hint="eastAsia"/>
        </w:rPr>
        <w:t>新平台（个人信息</w:t>
      </w:r>
      <w:r>
        <w:rPr>
          <w:rFonts w:hint="eastAsia"/>
        </w:rPr>
        <w:t>-</w:t>
      </w:r>
      <w:r>
        <w:rPr>
          <w:rFonts w:hint="eastAsia"/>
        </w:rPr>
        <w:t>修改信息</w:t>
      </w:r>
      <w:r>
        <w:rPr>
          <w:rFonts w:hint="eastAsia"/>
        </w:rPr>
        <w:t>-</w:t>
      </w:r>
      <w:r>
        <w:rPr>
          <w:rFonts w:hint="eastAsia"/>
        </w:rPr>
        <w:t>安全中心）</w:t>
      </w:r>
      <w:r>
        <w:rPr>
          <w:rFonts w:hint="eastAsia"/>
        </w:rPr>
        <w:t xml:space="preserve"> </w:t>
      </w:r>
      <w:r>
        <w:rPr>
          <w:rFonts w:hint="eastAsia"/>
        </w:rPr>
        <w:t>可以修改密码（</w:t>
      </w:r>
      <w:r>
        <w:rPr>
          <w:rFonts w:hint="eastAsia"/>
          <w:color w:val="FF0000"/>
        </w:rPr>
        <w:t>不能使用已经用过的密码作为新密码</w:t>
      </w:r>
      <w:r>
        <w:rPr>
          <w:rFonts w:hint="eastAsia"/>
        </w:rPr>
        <w:t>）和更换手机号码。</w:t>
      </w:r>
    </w:p>
    <w:p w:rsidR="004F55ED" w:rsidRDefault="004F55ED" w:rsidP="004F55ED">
      <w:pPr>
        <w:jc w:val="center"/>
        <w:rPr>
          <w:rFonts w:hint="eastAsia"/>
        </w:rPr>
      </w:pPr>
      <w:r>
        <w:rPr>
          <w:rFonts w:hint="eastAsia"/>
        </w:rPr>
        <w:t>老平台</w:t>
      </w:r>
      <w:r>
        <w:t>界面</w:t>
      </w:r>
    </w:p>
    <w:p w:rsidR="002D4858" w:rsidRDefault="002D4858" w:rsidP="002D4858">
      <w:r>
        <w:rPr>
          <w:noProof/>
        </w:rPr>
        <w:drawing>
          <wp:inline distT="0" distB="0" distL="0" distR="0">
            <wp:extent cx="5191125" cy="3557751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43" cy="35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ED" w:rsidRDefault="004F55ED" w:rsidP="002D4858"/>
    <w:p w:rsidR="004F55ED" w:rsidRDefault="004F55ED" w:rsidP="004F55ED">
      <w:pPr>
        <w:jc w:val="center"/>
        <w:rPr>
          <w:rFonts w:hint="eastAsia"/>
        </w:rPr>
      </w:pPr>
      <w:r>
        <w:rPr>
          <w:rFonts w:hint="eastAsia"/>
        </w:rPr>
        <w:t>新平台</w:t>
      </w:r>
      <w:r>
        <w:t>界面</w:t>
      </w:r>
    </w:p>
    <w:p w:rsidR="002D4858" w:rsidRDefault="002D4858" w:rsidP="002D4858">
      <w:r>
        <w:rPr>
          <w:noProof/>
        </w:rPr>
        <w:lastRenderedPageBreak/>
        <w:drawing>
          <wp:inline distT="0" distB="0" distL="0" distR="0">
            <wp:extent cx="5267325" cy="42386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58" w:rsidRDefault="002D4858" w:rsidP="004B6440">
      <w:pPr>
        <w:spacing w:line="276" w:lineRule="auto"/>
        <w:rPr>
          <w:rFonts w:hint="eastAsia"/>
        </w:rPr>
      </w:pPr>
    </w:p>
    <w:p w:rsidR="002D4858" w:rsidRDefault="002D4858" w:rsidP="004B6440">
      <w:pPr>
        <w:numPr>
          <w:ilvl w:val="0"/>
          <w:numId w:val="1"/>
        </w:numPr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忘记密码</w:t>
      </w:r>
      <w:r w:rsidR="00180C05">
        <w:rPr>
          <w:rFonts w:hint="eastAsia"/>
          <w:b/>
          <w:bCs/>
        </w:rPr>
        <w:t>，重置</w:t>
      </w:r>
      <w:r w:rsidR="00180C05">
        <w:rPr>
          <w:b/>
          <w:bCs/>
        </w:rPr>
        <w:t>密码方法</w:t>
      </w:r>
    </w:p>
    <w:p w:rsidR="002D4858" w:rsidRDefault="002D4858" w:rsidP="004B6440">
      <w:pPr>
        <w:numPr>
          <w:ilvl w:val="0"/>
          <w:numId w:val="4"/>
        </w:numPr>
        <w:spacing w:line="276" w:lineRule="auto"/>
        <w:rPr>
          <w:rFonts w:hint="eastAsia"/>
        </w:rPr>
      </w:pPr>
      <w:r>
        <w:rPr>
          <w:rFonts w:hint="eastAsia"/>
        </w:rPr>
        <w:t>进入网站，在登录界面，点击忘记密码，进入重置密码界面；</w:t>
      </w:r>
    </w:p>
    <w:p w:rsidR="002D4858" w:rsidRDefault="002D4858" w:rsidP="002D485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10175" cy="2695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58" w:rsidRDefault="002D4858" w:rsidP="002D4858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输入账号验证码，点击一下步；</w:t>
      </w:r>
    </w:p>
    <w:p w:rsidR="002D4858" w:rsidRDefault="002D4858" w:rsidP="002D48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686300" cy="2914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58" w:rsidRDefault="002D4858" w:rsidP="002D4858">
      <w:pPr>
        <w:numPr>
          <w:ilvl w:val="0"/>
          <w:numId w:val="4"/>
        </w:numPr>
      </w:pPr>
      <w:r>
        <w:rPr>
          <w:rFonts w:hint="eastAsia"/>
        </w:rPr>
        <w:t>输入新的密码（</w:t>
      </w:r>
      <w:r>
        <w:rPr>
          <w:rFonts w:hint="eastAsia"/>
          <w:color w:val="FF0000"/>
        </w:rPr>
        <w:t>不能使用已经用过的密码作为新密码</w:t>
      </w:r>
      <w:r>
        <w:rPr>
          <w:rFonts w:hint="eastAsia"/>
        </w:rPr>
        <w:t>），获取验证码，点击确认修改即可。</w:t>
      </w:r>
    </w:p>
    <w:p w:rsidR="002D4858" w:rsidRDefault="002D4858" w:rsidP="002D4858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>
            <wp:extent cx="5248275" cy="3600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4B" w:rsidRDefault="0019244B"/>
    <w:p w:rsidR="00A36063" w:rsidRDefault="00A36063" w:rsidP="00486309">
      <w:pPr>
        <w:spacing w:line="276" w:lineRule="auto"/>
      </w:pPr>
    </w:p>
    <w:p w:rsidR="00A36063" w:rsidRPr="004B6440" w:rsidRDefault="00486309" w:rsidP="004B6440">
      <w:pPr>
        <w:numPr>
          <w:ilvl w:val="0"/>
          <w:numId w:val="1"/>
        </w:numPr>
        <w:spacing w:line="276" w:lineRule="auto"/>
        <w:rPr>
          <w:rFonts w:hint="eastAsia"/>
          <w:b/>
          <w:bCs/>
        </w:rPr>
      </w:pPr>
      <w:r w:rsidRPr="004B6440">
        <w:rPr>
          <w:rFonts w:hint="eastAsia"/>
          <w:b/>
          <w:bCs/>
        </w:rPr>
        <w:t>浏览器</w:t>
      </w:r>
      <w:r w:rsidRPr="004B6440">
        <w:rPr>
          <w:b/>
          <w:bCs/>
        </w:rPr>
        <w:t>设置说明</w:t>
      </w:r>
    </w:p>
    <w:p w:rsidR="00A36063" w:rsidRDefault="00A36063" w:rsidP="00486309">
      <w:pPr>
        <w:spacing w:line="276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、如遇到登录</w:t>
      </w:r>
      <w:r w:rsidRPr="00A36063">
        <w:rPr>
          <w:rFonts w:hint="eastAsia"/>
        </w:rPr>
        <w:t>后网页空白，请清除浏览器缓存后再次登陆。方法为</w:t>
      </w:r>
      <w:r>
        <w:rPr>
          <w:rFonts w:hint="eastAsia"/>
        </w:rPr>
        <w:t>：</w:t>
      </w:r>
      <w:r>
        <w:t>在</w:t>
      </w:r>
      <w:r w:rsidRPr="00A36063">
        <w:rPr>
          <w:rFonts w:hint="eastAsia"/>
        </w:rPr>
        <w:t>浏览器</w:t>
      </w:r>
      <w:r>
        <w:rPr>
          <w:rFonts w:hint="eastAsia"/>
        </w:rPr>
        <w:t>中</w:t>
      </w:r>
      <w:r w:rsidRPr="00A36063">
        <w:rPr>
          <w:rFonts w:hint="eastAsia"/>
        </w:rPr>
        <w:t>打开工具→清除浏览记录→</w:t>
      </w:r>
      <w:proofErr w:type="gramStart"/>
      <w:r w:rsidRPr="00A36063">
        <w:rPr>
          <w:rFonts w:hint="eastAsia"/>
        </w:rPr>
        <w:t>勾选网页</w:t>
      </w:r>
      <w:proofErr w:type="gramEnd"/>
      <w:r w:rsidRPr="00A36063">
        <w:rPr>
          <w:rFonts w:hint="eastAsia"/>
        </w:rPr>
        <w:t>缓存文件→立即清除</w:t>
      </w:r>
      <w:r>
        <w:rPr>
          <w:rFonts w:hint="eastAsia"/>
        </w:rPr>
        <w:t>。</w:t>
      </w:r>
    </w:p>
    <w:p w:rsidR="00F44F97" w:rsidRPr="00F44F97" w:rsidRDefault="00F44F97" w:rsidP="00486309">
      <w:pPr>
        <w:widowControl/>
        <w:spacing w:line="276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t>2、</w:t>
      </w:r>
      <w:r w:rsidRPr="00F44F97">
        <w:rPr>
          <w:rFonts w:ascii="宋体" w:hAnsi="宋体" w:cs="宋体"/>
          <w:kern w:val="0"/>
          <w:sz w:val="24"/>
        </w:rPr>
        <w:t>若遇到</w:t>
      </w:r>
      <w:r>
        <w:rPr>
          <w:rFonts w:ascii="宋体" w:hAnsi="宋体" w:cs="宋体" w:hint="eastAsia"/>
          <w:kern w:val="0"/>
          <w:sz w:val="24"/>
        </w:rPr>
        <w:t>输入</w:t>
      </w:r>
      <w:r>
        <w:rPr>
          <w:rFonts w:ascii="宋体" w:hAnsi="宋体" w:cs="宋体"/>
          <w:kern w:val="0"/>
          <w:sz w:val="24"/>
        </w:rPr>
        <w:t>框内</w:t>
      </w:r>
      <w:r w:rsidR="00367B0F">
        <w:rPr>
          <w:rFonts w:ascii="宋体" w:hAnsi="宋体" w:cs="宋体"/>
          <w:kern w:val="0"/>
          <w:sz w:val="24"/>
        </w:rPr>
        <w:t>没有提示文字的情况，请切换浏览器为</w:t>
      </w:r>
      <w:proofErr w:type="gramStart"/>
      <w:r w:rsidR="00367B0F">
        <w:rPr>
          <w:rFonts w:ascii="宋体" w:hAnsi="宋体" w:cs="宋体" w:hint="eastAsia"/>
          <w:kern w:val="0"/>
          <w:sz w:val="24"/>
        </w:rPr>
        <w:t>极</w:t>
      </w:r>
      <w:proofErr w:type="gramEnd"/>
      <w:r w:rsidRPr="00F44F97">
        <w:rPr>
          <w:rFonts w:ascii="宋体" w:hAnsi="宋体" w:cs="宋体"/>
          <w:kern w:val="0"/>
          <w:sz w:val="24"/>
        </w:rPr>
        <w:t>速（高速）模式。方法为</w:t>
      </w:r>
      <w:r w:rsidR="00367B0F">
        <w:rPr>
          <w:rFonts w:ascii="宋体" w:hAnsi="宋体" w:cs="宋体" w:hint="eastAsia"/>
          <w:kern w:val="0"/>
          <w:sz w:val="24"/>
        </w:rPr>
        <w:t>：</w:t>
      </w:r>
      <w:r w:rsidRPr="00F44F97">
        <w:rPr>
          <w:rFonts w:ascii="宋体" w:hAnsi="宋体" w:cs="宋体"/>
          <w:kern w:val="0"/>
          <w:sz w:val="24"/>
        </w:rPr>
        <w:t>点击如图所示</w:t>
      </w:r>
      <w:r w:rsidR="00367B0F">
        <w:rPr>
          <w:rFonts w:ascii="宋体" w:hAnsi="宋体" w:cs="宋体" w:hint="eastAsia"/>
          <w:kern w:val="0"/>
          <w:sz w:val="24"/>
        </w:rPr>
        <w:t>在</w:t>
      </w:r>
      <w:r w:rsidR="00367B0F">
        <w:rPr>
          <w:rFonts w:ascii="宋体" w:hAnsi="宋体" w:cs="宋体"/>
          <w:kern w:val="0"/>
          <w:sz w:val="24"/>
        </w:rPr>
        <w:t>地址栏右侧有</w:t>
      </w:r>
      <w:r w:rsidRPr="00F44F97">
        <w:rPr>
          <w:rFonts w:ascii="宋体" w:hAnsi="宋体" w:cs="宋体"/>
          <w:kern w:val="0"/>
          <w:sz w:val="24"/>
        </w:rPr>
        <w:t>e字符号</w:t>
      </w:r>
      <w:r w:rsidR="00367B0F">
        <w:rPr>
          <w:rFonts w:ascii="宋体" w:hAnsi="宋体" w:cs="宋体" w:hint="eastAsia"/>
          <w:kern w:val="0"/>
          <w:sz w:val="24"/>
        </w:rPr>
        <w:t>图标</w:t>
      </w:r>
      <w:r w:rsidRPr="00F44F97">
        <w:rPr>
          <w:rFonts w:ascii="宋体" w:hAnsi="宋体" w:cs="宋体"/>
          <w:kern w:val="0"/>
          <w:sz w:val="24"/>
        </w:rPr>
        <w:t>，</w:t>
      </w:r>
      <w:r w:rsidR="00367B0F">
        <w:rPr>
          <w:rFonts w:ascii="宋体" w:hAnsi="宋体" w:cs="宋体" w:hint="eastAsia"/>
          <w:kern w:val="0"/>
          <w:sz w:val="24"/>
        </w:rPr>
        <w:t>点击</w:t>
      </w:r>
      <w:r w:rsidR="00367B0F">
        <w:rPr>
          <w:rFonts w:ascii="宋体" w:hAnsi="宋体" w:cs="宋体"/>
          <w:kern w:val="0"/>
          <w:sz w:val="24"/>
        </w:rPr>
        <w:t>图标选择</w:t>
      </w:r>
      <w:proofErr w:type="gramStart"/>
      <w:r w:rsidR="00367B0F">
        <w:rPr>
          <w:rFonts w:ascii="宋体" w:hAnsi="宋体" w:cs="宋体"/>
          <w:kern w:val="0"/>
          <w:sz w:val="24"/>
        </w:rPr>
        <w:t>极</w:t>
      </w:r>
      <w:proofErr w:type="gramEnd"/>
      <w:r w:rsidR="00367B0F">
        <w:rPr>
          <w:rFonts w:ascii="宋体" w:hAnsi="宋体" w:cs="宋体"/>
          <w:kern w:val="0"/>
          <w:sz w:val="24"/>
        </w:rPr>
        <w:t>速模式，变为闪电</w:t>
      </w:r>
      <w:r w:rsidR="00367B0F">
        <w:rPr>
          <w:rFonts w:ascii="宋体" w:hAnsi="宋体" w:cs="宋体" w:hint="eastAsia"/>
          <w:kern w:val="0"/>
          <w:sz w:val="24"/>
        </w:rPr>
        <w:t>图标</w:t>
      </w:r>
      <w:r w:rsidRPr="00F44F97">
        <w:rPr>
          <w:rFonts w:ascii="宋体" w:hAnsi="宋体" w:cs="宋体"/>
          <w:kern w:val="0"/>
          <w:sz w:val="24"/>
        </w:rPr>
        <w:t xml:space="preserve">即可。 </w:t>
      </w:r>
    </w:p>
    <w:p w:rsidR="00A36063" w:rsidRPr="00F44F97" w:rsidRDefault="00A36063" w:rsidP="00A36063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367B0F" w:rsidRPr="00367B0F" w:rsidRDefault="00367B0F" w:rsidP="00367B0F">
      <w:pPr>
        <w:widowControl/>
        <w:jc w:val="left"/>
        <w:rPr>
          <w:rFonts w:ascii="宋体" w:hAnsi="宋体" w:cs="宋体"/>
          <w:kern w:val="0"/>
          <w:sz w:val="24"/>
        </w:rPr>
      </w:pPr>
      <w:r w:rsidRPr="00367B0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51418" cy="571939"/>
            <wp:effectExtent l="0" t="0" r="0" b="0"/>
            <wp:docPr id="10" name="图片 10" descr="C:\Users\Administrator\Documents\Tencent Files\43160767\Image\C2C\C7PBIU3P(_``_J0Z_$CP1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ocuments\Tencent Files\43160767\Image\C2C\C7PBIU3P(_``_J0Z_$CP1Q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75" cy="59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97" w:rsidRPr="00367B0F" w:rsidRDefault="00F44F97" w:rsidP="00A36063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A36063" w:rsidRPr="00A36063" w:rsidRDefault="00A36063" w:rsidP="00A3606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36063" w:rsidRPr="002D4858" w:rsidRDefault="00A36063">
      <w:pPr>
        <w:rPr>
          <w:rFonts w:hint="eastAsia"/>
        </w:rPr>
      </w:pPr>
    </w:p>
    <w:sectPr w:rsidR="00A36063" w:rsidRPr="002D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3FC73E"/>
    <w:multiLevelType w:val="singleLevel"/>
    <w:tmpl w:val="AD3FC7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C5A6D702"/>
    <w:multiLevelType w:val="singleLevel"/>
    <w:tmpl w:val="C5A6D70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26C41266"/>
    <w:multiLevelType w:val="singleLevel"/>
    <w:tmpl w:val="26C4126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46E6075B"/>
    <w:multiLevelType w:val="singleLevel"/>
    <w:tmpl w:val="46E607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58"/>
    <w:rsid w:val="00180C05"/>
    <w:rsid w:val="0019244B"/>
    <w:rsid w:val="002477F6"/>
    <w:rsid w:val="002D4858"/>
    <w:rsid w:val="00365624"/>
    <w:rsid w:val="00367B0F"/>
    <w:rsid w:val="00387316"/>
    <w:rsid w:val="00486309"/>
    <w:rsid w:val="004B6440"/>
    <w:rsid w:val="004F55ED"/>
    <w:rsid w:val="00555152"/>
    <w:rsid w:val="00597614"/>
    <w:rsid w:val="007147D5"/>
    <w:rsid w:val="0075699C"/>
    <w:rsid w:val="007B6BA1"/>
    <w:rsid w:val="007B7CDB"/>
    <w:rsid w:val="00A36063"/>
    <w:rsid w:val="00A671AA"/>
    <w:rsid w:val="00B445CF"/>
    <w:rsid w:val="00C05DC5"/>
    <w:rsid w:val="00D0193A"/>
    <w:rsid w:val="00DC20C5"/>
    <w:rsid w:val="00F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7302-112E-4792-8931-9D3DFF95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2018-06-29T01:46:00Z</dcterms:created>
  <dcterms:modified xsi:type="dcterms:W3CDTF">2018-06-29T02:16:00Z</dcterms:modified>
</cp:coreProperties>
</file>